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color2="fill darken(118)" method="linear sigma" focus="100%" type="gradient"/>
    </v:background>
  </w:background>
  <w:body>
    <w:p w14:paraId="1FA6F8DE" w14:textId="77777777" w:rsidR="004D4157" w:rsidRPr="00EE0C74" w:rsidRDefault="0098318C" w:rsidP="004B6937">
      <w:pPr>
        <w:pStyle w:val="Vrazncitt"/>
        <w:rPr>
          <w:b/>
          <w:bCs/>
          <w:sz w:val="44"/>
          <w:szCs w:val="44"/>
        </w:rPr>
      </w:pPr>
      <w:r w:rsidRPr="00EE0C74">
        <w:rPr>
          <w:b/>
          <w:bCs/>
          <w:sz w:val="44"/>
          <w:szCs w:val="44"/>
        </w:rPr>
        <w:t>BEJT PRAHA</w:t>
      </w:r>
      <w:r w:rsidR="00086B87" w:rsidRPr="00EE0C74">
        <w:rPr>
          <w:b/>
          <w:bCs/>
          <w:sz w:val="44"/>
          <w:szCs w:val="44"/>
        </w:rPr>
        <w:t xml:space="preserve"> </w:t>
      </w:r>
      <w:r w:rsidRPr="00EE0C74">
        <w:rPr>
          <w:b/>
          <w:bCs/>
          <w:sz w:val="44"/>
          <w:szCs w:val="44"/>
        </w:rPr>
        <w:t>ROŠ HAŠANA &amp; JOM KIPUR</w:t>
      </w:r>
    </w:p>
    <w:p w14:paraId="63A61F1C" w14:textId="7CEDA48F" w:rsidR="00924E0D" w:rsidRPr="00DC3886" w:rsidRDefault="00924E0D" w:rsidP="004B6937">
      <w:pPr>
        <w:jc w:val="center"/>
        <w:rPr>
          <w:b/>
          <w:bCs/>
          <w:i/>
          <w:iCs/>
          <w:color w:val="76923C" w:themeColor="accent3" w:themeShade="BF"/>
        </w:rPr>
      </w:pPr>
      <w:r w:rsidRPr="00DC3886">
        <w:rPr>
          <w:b/>
          <w:bCs/>
          <w:i/>
          <w:iCs/>
          <w:color w:val="76923C" w:themeColor="accent3" w:themeShade="BF"/>
        </w:rPr>
        <w:t>B-HOSLUŽBA ONLINE I V SYNAGOZE       SERVICES ONLINE</w:t>
      </w:r>
      <w:r w:rsidR="00DC1240" w:rsidRPr="00DC3886">
        <w:rPr>
          <w:b/>
          <w:bCs/>
          <w:i/>
          <w:iCs/>
          <w:color w:val="76923C" w:themeColor="accent3" w:themeShade="BF"/>
        </w:rPr>
        <w:t xml:space="preserve"> AS WELL AS</w:t>
      </w:r>
      <w:r w:rsidRPr="00DC3886">
        <w:rPr>
          <w:b/>
          <w:bCs/>
          <w:i/>
          <w:iCs/>
          <w:color w:val="76923C" w:themeColor="accent3" w:themeShade="BF"/>
        </w:rPr>
        <w:t xml:space="preserve"> AT THE SYNAGOGUE</w:t>
      </w:r>
    </w:p>
    <w:p w14:paraId="3218AFFD" w14:textId="4F572843" w:rsidR="00DC3886" w:rsidRPr="00DC3886" w:rsidRDefault="00DC3886" w:rsidP="00DC3886">
      <w:pPr>
        <w:jc w:val="center"/>
        <w:rPr>
          <w:rFonts w:asciiTheme="majorBidi" w:hAnsiTheme="majorBidi" w:cstheme="majorBidi"/>
          <w:color w:val="E36C0A" w:themeColor="accent6" w:themeShade="BF"/>
          <w:sz w:val="20"/>
          <w:szCs w:val="20"/>
        </w:rPr>
      </w:pPr>
      <w:r>
        <w:rPr>
          <w:rFonts w:asciiTheme="majorBidi" w:hAnsiTheme="majorBidi" w:cstheme="majorBidi"/>
          <w:color w:val="E36C0A" w:themeColor="accent6" w:themeShade="BF"/>
          <w:sz w:val="20"/>
          <w:szCs w:val="20"/>
        </w:rPr>
        <w:t xml:space="preserve">ZOOM - </w:t>
      </w:r>
      <w:r w:rsidRPr="00DC3886">
        <w:rPr>
          <w:rFonts w:asciiTheme="majorBidi" w:hAnsiTheme="majorBidi" w:cstheme="majorBidi"/>
          <w:color w:val="E36C0A" w:themeColor="accent6" w:themeShade="BF"/>
          <w:sz w:val="20"/>
          <w:szCs w:val="20"/>
        </w:rPr>
        <w:t>https://us02web.zoom.us/j/89633627683?pwd=aGdScXUzczZYeS9JMFovVXc3a0g1QT09</w:t>
      </w:r>
    </w:p>
    <w:p w14:paraId="7C019021" w14:textId="67C767FA" w:rsidR="004B6937" w:rsidRPr="00DC1240" w:rsidRDefault="004B6937" w:rsidP="00BE63F3">
      <w:pPr>
        <w:ind w:left="-426" w:right="-306"/>
        <w:jc w:val="center"/>
        <w:rPr>
          <w:i/>
          <w:iCs/>
          <w:sz w:val="20"/>
          <w:szCs w:val="20"/>
          <w:lang w:val="cs-CZ"/>
        </w:rPr>
      </w:pPr>
      <w:r w:rsidRPr="00DC1240">
        <w:rPr>
          <w:i/>
          <w:iCs/>
          <w:sz w:val="20"/>
          <w:szCs w:val="20"/>
          <w:lang w:val="cs-CZ"/>
        </w:rPr>
        <w:t xml:space="preserve">Váženi členové a přátelé, dovolte, abychom vás všechny poprvé od renovace Španělské synagogy pozvali na oslavu Vysokých </w:t>
      </w:r>
      <w:r w:rsidR="00DC1240" w:rsidRPr="00DC1240">
        <w:rPr>
          <w:i/>
          <w:iCs/>
          <w:sz w:val="20"/>
          <w:szCs w:val="20"/>
          <w:lang w:val="cs-CZ"/>
        </w:rPr>
        <w:t>svátků</w:t>
      </w:r>
    </w:p>
    <w:p w14:paraId="630334DA" w14:textId="77777777" w:rsidR="004B6937" w:rsidRDefault="004B6937" w:rsidP="004B6937">
      <w:pPr>
        <w:jc w:val="center"/>
        <w:rPr>
          <w:i/>
          <w:iCs/>
          <w:sz w:val="20"/>
          <w:szCs w:val="20"/>
        </w:rPr>
      </w:pPr>
      <w:r w:rsidRPr="004B6937">
        <w:rPr>
          <w:i/>
          <w:iCs/>
          <w:sz w:val="20"/>
          <w:szCs w:val="20"/>
        </w:rPr>
        <w:t xml:space="preserve">Dear friends and members, we have the great pleasure of inviting you, for the first time since renovation of </w:t>
      </w:r>
    </w:p>
    <w:p w14:paraId="0D0F7A92" w14:textId="77777777" w:rsidR="004B6937" w:rsidRPr="00BE63F3" w:rsidRDefault="004B6937" w:rsidP="00BE63F3">
      <w:pPr>
        <w:jc w:val="center"/>
        <w:rPr>
          <w:i/>
          <w:iCs/>
          <w:sz w:val="20"/>
          <w:szCs w:val="20"/>
        </w:rPr>
      </w:pPr>
      <w:r w:rsidRPr="004B6937">
        <w:rPr>
          <w:i/>
          <w:iCs/>
          <w:sz w:val="20"/>
          <w:szCs w:val="20"/>
        </w:rPr>
        <w:t xml:space="preserve">the Spanish synagogue to the High Holidays </w:t>
      </w:r>
    </w:p>
    <w:p w14:paraId="25DDF1AE" w14:textId="77777777" w:rsidR="00D56CB2" w:rsidRPr="004B6937" w:rsidRDefault="00B93A63" w:rsidP="004B6937">
      <w:pPr>
        <w:jc w:val="center"/>
        <w:rPr>
          <w:b/>
          <w:bCs/>
          <w:color w:val="FFFFFF" w:themeColor="background1"/>
          <w:sz w:val="52"/>
          <w:szCs w:val="52"/>
        </w:rPr>
      </w:pPr>
      <w:r w:rsidRPr="004B6937">
        <w:rPr>
          <w:b/>
          <w:bCs/>
          <w:color w:val="FFFFFF" w:themeColor="background1"/>
          <w:sz w:val="52"/>
          <w:szCs w:val="52"/>
          <w:lang w:val="cs-CZ"/>
        </w:rPr>
        <w:t>ŠPANĚLSKÁ SYNAGOGA</w:t>
      </w:r>
      <w:r w:rsidR="00D56CB2" w:rsidRPr="004B6937">
        <w:rPr>
          <w:b/>
          <w:bCs/>
          <w:color w:val="FFFFFF" w:themeColor="background1"/>
          <w:sz w:val="52"/>
          <w:szCs w:val="52"/>
        </w:rPr>
        <w:t xml:space="preserve"> /</w:t>
      </w:r>
      <w:r w:rsidRPr="004B6937">
        <w:rPr>
          <w:b/>
          <w:bCs/>
          <w:color w:val="FFFFFF" w:themeColor="background1"/>
          <w:sz w:val="52"/>
          <w:szCs w:val="52"/>
        </w:rPr>
        <w:t xml:space="preserve"> SPANISH SYNAGOGUE</w:t>
      </w:r>
    </w:p>
    <w:p w14:paraId="4E8D745B" w14:textId="77777777" w:rsidR="004D4157" w:rsidRPr="004B6937" w:rsidRDefault="0098318C" w:rsidP="004B6937">
      <w:pPr>
        <w:spacing w:after="0" w:line="100" w:lineRule="atLeast"/>
        <w:jc w:val="center"/>
        <w:rPr>
          <w:b/>
          <w:bCs/>
          <w:i/>
          <w:iCs/>
          <w:color w:val="404040" w:themeColor="text1" w:themeTint="BF"/>
          <w:sz w:val="20"/>
          <w:szCs w:val="20"/>
        </w:rPr>
      </w:pPr>
      <w:r w:rsidRPr="004B6937">
        <w:rPr>
          <w:b/>
          <w:bCs/>
          <w:i/>
          <w:iCs/>
          <w:color w:val="404040" w:themeColor="text1" w:themeTint="BF"/>
          <w:sz w:val="20"/>
          <w:szCs w:val="20"/>
        </w:rPr>
        <w:t xml:space="preserve">v jazyce českém, anglickém, a hebrejském            </w:t>
      </w:r>
      <w:r w:rsidR="00E34A01" w:rsidRPr="004B6937">
        <w:rPr>
          <w:b/>
          <w:bCs/>
          <w:i/>
          <w:iCs/>
          <w:color w:val="404040" w:themeColor="text1" w:themeTint="BF"/>
          <w:sz w:val="20"/>
          <w:szCs w:val="20"/>
        </w:rPr>
        <w:tab/>
      </w:r>
      <w:r w:rsidR="00E34A01" w:rsidRPr="004B6937">
        <w:rPr>
          <w:b/>
          <w:bCs/>
          <w:i/>
          <w:iCs/>
          <w:color w:val="404040" w:themeColor="text1" w:themeTint="BF"/>
          <w:sz w:val="20"/>
          <w:szCs w:val="20"/>
        </w:rPr>
        <w:tab/>
      </w:r>
      <w:r w:rsidR="00E34A01" w:rsidRPr="004B6937">
        <w:rPr>
          <w:b/>
          <w:bCs/>
          <w:i/>
          <w:iCs/>
          <w:color w:val="404040" w:themeColor="text1" w:themeTint="BF"/>
          <w:sz w:val="20"/>
          <w:szCs w:val="20"/>
        </w:rPr>
        <w:tab/>
      </w:r>
      <w:r w:rsidR="00E34A01" w:rsidRPr="004B6937">
        <w:rPr>
          <w:b/>
          <w:bCs/>
          <w:i/>
          <w:iCs/>
          <w:color w:val="404040" w:themeColor="text1" w:themeTint="BF"/>
          <w:sz w:val="20"/>
          <w:szCs w:val="20"/>
        </w:rPr>
        <w:tab/>
      </w:r>
      <w:r w:rsidRPr="004B6937">
        <w:rPr>
          <w:b/>
          <w:bCs/>
          <w:i/>
          <w:iCs/>
          <w:color w:val="404040" w:themeColor="text1" w:themeTint="BF"/>
          <w:sz w:val="20"/>
          <w:szCs w:val="20"/>
        </w:rPr>
        <w:t xml:space="preserve">              in Czech, English, and Hebrew</w:t>
      </w:r>
    </w:p>
    <w:p w14:paraId="23B5A03A" w14:textId="77777777" w:rsidR="00E34A01" w:rsidRPr="00E34A01" w:rsidRDefault="00E34A01" w:rsidP="004B6937">
      <w:pPr>
        <w:spacing w:after="0" w:line="100" w:lineRule="atLeast"/>
        <w:jc w:val="center"/>
        <w:rPr>
          <w:b/>
          <w:bCs/>
          <w:i/>
          <w:iCs/>
          <w:color w:val="808080" w:themeColor="background1" w:themeShade="80"/>
          <w:sz w:val="18"/>
          <w:szCs w:val="18"/>
        </w:rPr>
      </w:pPr>
    </w:p>
    <w:p w14:paraId="09D08A65" w14:textId="77777777" w:rsidR="004D4157" w:rsidRDefault="004D4157" w:rsidP="004B6937">
      <w:pPr>
        <w:spacing w:after="0" w:line="100" w:lineRule="atLeast"/>
        <w:jc w:val="center"/>
        <w:rPr>
          <w:sz w:val="18"/>
          <w:szCs w:val="18"/>
        </w:rPr>
      </w:pPr>
    </w:p>
    <w:p w14:paraId="2059F672" w14:textId="77777777" w:rsidR="000F701C" w:rsidRDefault="000F701C" w:rsidP="004B6937">
      <w:pPr>
        <w:spacing w:after="0" w:line="100" w:lineRule="atLeast"/>
        <w:jc w:val="center"/>
        <w:rPr>
          <w:sz w:val="18"/>
          <w:szCs w:val="18"/>
        </w:rPr>
      </w:pPr>
    </w:p>
    <w:p w14:paraId="36503E45" w14:textId="00EDA84D" w:rsidR="00AF6303" w:rsidRPr="009C790A" w:rsidRDefault="00DC1240" w:rsidP="004B6937">
      <w:pPr>
        <w:spacing w:after="0" w:line="100" w:lineRule="atLeast"/>
        <w:jc w:val="center"/>
        <w:rPr>
          <w:b/>
          <w:bCs/>
          <w:color w:val="365F91" w:themeColor="accent1" w:themeShade="BF"/>
          <w:sz w:val="32"/>
          <w:szCs w:val="32"/>
        </w:rPr>
      </w:pPr>
      <w:r>
        <w:rPr>
          <w:b/>
          <w:bCs/>
          <w:color w:val="365F91" w:themeColor="accent1" w:themeShade="BF"/>
          <w:sz w:val="32"/>
          <w:szCs w:val="32"/>
          <w:lang w:val="de-DE"/>
        </w:rPr>
        <w:t>R</w:t>
      </w:r>
      <w:r w:rsidR="0098318C" w:rsidRPr="00E34A01">
        <w:rPr>
          <w:b/>
          <w:bCs/>
          <w:color w:val="365F91" w:themeColor="accent1" w:themeShade="BF"/>
          <w:sz w:val="32"/>
          <w:szCs w:val="32"/>
          <w:lang w:val="de-DE"/>
        </w:rPr>
        <w:t>abbi GEORGE SCHLESINGER</w:t>
      </w:r>
      <w:r w:rsidR="009B49D9">
        <w:rPr>
          <w:b/>
          <w:bCs/>
          <w:color w:val="365F91" w:themeColor="accent1" w:themeShade="BF"/>
          <w:sz w:val="32"/>
          <w:szCs w:val="32"/>
          <w:lang w:val="de-DE"/>
        </w:rPr>
        <w:t xml:space="preserve"> / PETER GYORI</w:t>
      </w:r>
    </w:p>
    <w:p w14:paraId="3F71A227" w14:textId="77777777" w:rsidR="000F701C" w:rsidRDefault="0098318C" w:rsidP="004B6937">
      <w:pPr>
        <w:spacing w:line="100" w:lineRule="atLeast"/>
        <w:jc w:val="center"/>
        <w:rPr>
          <w:rFonts w:ascii="Times New Roman" w:hAnsi="Times New Roman" w:cs="Times New Roman"/>
          <w:i/>
          <w:iCs/>
          <w:sz w:val="44"/>
          <w:szCs w:val="44"/>
        </w:rPr>
      </w:pPr>
      <w:r w:rsidRPr="009C790A">
        <w:rPr>
          <w:rFonts w:ascii="Times New Roman" w:hAnsi="Times New Roman" w:cs="Times New Roman"/>
          <w:i/>
          <w:iCs/>
          <w:sz w:val="44"/>
          <w:szCs w:val="44"/>
        </w:rPr>
        <w:t>Večer Roš Hašana / Erev Rosh Hashana</w:t>
      </w:r>
    </w:p>
    <w:p w14:paraId="056677C8" w14:textId="77777777" w:rsidR="009C790A" w:rsidRPr="009C790A" w:rsidRDefault="009C790A" w:rsidP="004B6937">
      <w:pPr>
        <w:spacing w:line="100" w:lineRule="atLeast"/>
        <w:jc w:val="center"/>
        <w:rPr>
          <w:b/>
          <w:bCs/>
          <w:i/>
          <w:iCs/>
          <w:sz w:val="24"/>
          <w:szCs w:val="24"/>
        </w:rPr>
      </w:pPr>
    </w:p>
    <w:p w14:paraId="470DDD51" w14:textId="77777777" w:rsidR="00E34A01" w:rsidRPr="00DC3886" w:rsidRDefault="00A14640" w:rsidP="004B6937">
      <w:pPr>
        <w:spacing w:line="100" w:lineRule="atLeast"/>
        <w:jc w:val="center"/>
        <w:rPr>
          <w:b/>
          <w:bCs/>
          <w:i/>
          <w:iCs/>
          <w:color w:val="404040" w:themeColor="text1" w:themeTint="BF"/>
          <w:sz w:val="28"/>
          <w:szCs w:val="28"/>
        </w:rPr>
      </w:pPr>
      <w:proofErr w:type="gramStart"/>
      <w:r w:rsidRPr="00DC3886">
        <w:rPr>
          <w:b/>
          <w:bCs/>
          <w:color w:val="404040" w:themeColor="text1" w:themeTint="BF"/>
          <w:sz w:val="28"/>
          <w:szCs w:val="28"/>
        </w:rPr>
        <w:t>Pondělí  6</w:t>
      </w:r>
      <w:proofErr w:type="gramEnd"/>
      <w:r w:rsidR="005F589E" w:rsidRPr="00DC3886">
        <w:rPr>
          <w:b/>
          <w:bCs/>
          <w:color w:val="404040" w:themeColor="text1" w:themeTint="BF"/>
          <w:sz w:val="28"/>
          <w:szCs w:val="28"/>
        </w:rPr>
        <w:t xml:space="preserve">. </w:t>
      </w:r>
      <w:proofErr w:type="gramStart"/>
      <w:r w:rsidR="001C68E2" w:rsidRPr="00DC3886">
        <w:rPr>
          <w:b/>
          <w:bCs/>
          <w:color w:val="404040" w:themeColor="text1" w:themeTint="BF"/>
          <w:sz w:val="28"/>
          <w:szCs w:val="28"/>
          <w:lang w:val="cs-CZ"/>
        </w:rPr>
        <w:t>záři</w:t>
      </w:r>
      <w:r w:rsidR="0098318C" w:rsidRPr="00DC3886">
        <w:rPr>
          <w:b/>
          <w:bCs/>
          <w:color w:val="404040" w:themeColor="text1" w:themeTint="BF"/>
          <w:sz w:val="28"/>
          <w:szCs w:val="28"/>
        </w:rPr>
        <w:t xml:space="preserve">  v</w:t>
      </w:r>
      <w:proofErr w:type="gramEnd"/>
      <w:r w:rsidR="0098318C" w:rsidRPr="00DC3886">
        <w:rPr>
          <w:b/>
          <w:bCs/>
          <w:color w:val="404040" w:themeColor="text1" w:themeTint="BF"/>
          <w:sz w:val="28"/>
          <w:szCs w:val="28"/>
        </w:rPr>
        <w:t xml:space="preserve"> </w:t>
      </w:r>
      <w:r w:rsidR="001C68E2" w:rsidRPr="00DC3886">
        <w:rPr>
          <w:b/>
          <w:bCs/>
          <w:color w:val="404040" w:themeColor="text1" w:themeTint="BF"/>
          <w:sz w:val="28"/>
          <w:szCs w:val="28"/>
        </w:rPr>
        <w:t>1</w:t>
      </w:r>
      <w:r w:rsidR="00B93A63" w:rsidRPr="00DC3886">
        <w:rPr>
          <w:b/>
          <w:bCs/>
          <w:color w:val="404040" w:themeColor="text1" w:themeTint="BF"/>
          <w:sz w:val="28"/>
          <w:szCs w:val="28"/>
        </w:rPr>
        <w:t xml:space="preserve">9.00 </w:t>
      </w:r>
      <w:r w:rsidR="005F589E" w:rsidRPr="00DC3886">
        <w:rPr>
          <w:b/>
          <w:bCs/>
          <w:color w:val="404040" w:themeColor="text1" w:themeTint="BF"/>
          <w:sz w:val="28"/>
          <w:szCs w:val="28"/>
        </w:rPr>
        <w:t xml:space="preserve"> hod</w:t>
      </w:r>
      <w:r w:rsidR="005F589E" w:rsidRPr="00DC3886">
        <w:rPr>
          <w:b/>
          <w:bCs/>
          <w:color w:val="404040" w:themeColor="text1" w:themeTint="BF"/>
          <w:sz w:val="28"/>
          <w:szCs w:val="28"/>
        </w:rPr>
        <w:tab/>
      </w:r>
      <w:r w:rsidR="005F589E" w:rsidRPr="004B6937">
        <w:rPr>
          <w:b/>
          <w:bCs/>
          <w:color w:val="404040" w:themeColor="text1" w:themeTint="BF"/>
          <w:sz w:val="24"/>
          <w:szCs w:val="24"/>
        </w:rPr>
        <w:tab/>
      </w:r>
      <w:r w:rsidR="005F589E" w:rsidRPr="004B6937">
        <w:rPr>
          <w:b/>
          <w:bCs/>
          <w:color w:val="404040" w:themeColor="text1" w:themeTint="BF"/>
          <w:sz w:val="24"/>
          <w:szCs w:val="24"/>
        </w:rPr>
        <w:tab/>
      </w:r>
      <w:r w:rsidR="005F589E" w:rsidRPr="004B6937">
        <w:rPr>
          <w:b/>
          <w:bCs/>
          <w:color w:val="404040" w:themeColor="text1" w:themeTint="BF"/>
          <w:sz w:val="24"/>
          <w:szCs w:val="24"/>
        </w:rPr>
        <w:tab/>
      </w:r>
      <w:r w:rsidRPr="00DC3886">
        <w:rPr>
          <w:b/>
          <w:bCs/>
          <w:color w:val="404040" w:themeColor="text1" w:themeTint="BF"/>
          <w:sz w:val="28"/>
          <w:szCs w:val="28"/>
        </w:rPr>
        <w:t xml:space="preserve">Monday </w:t>
      </w:r>
      <w:r w:rsidR="005F589E" w:rsidRPr="00DC3886">
        <w:rPr>
          <w:b/>
          <w:bCs/>
          <w:color w:val="404040" w:themeColor="text1" w:themeTint="BF"/>
          <w:sz w:val="28"/>
          <w:szCs w:val="28"/>
        </w:rPr>
        <w:t xml:space="preserve">, </w:t>
      </w:r>
      <w:r w:rsidR="001C68E2" w:rsidRPr="00DC3886">
        <w:rPr>
          <w:b/>
          <w:bCs/>
          <w:color w:val="404040" w:themeColor="text1" w:themeTint="BF"/>
          <w:sz w:val="28"/>
          <w:szCs w:val="28"/>
        </w:rPr>
        <w:t xml:space="preserve">September </w:t>
      </w:r>
      <w:r w:rsidR="00F14DB7" w:rsidRPr="00DC3886">
        <w:rPr>
          <w:b/>
          <w:bCs/>
          <w:color w:val="404040" w:themeColor="text1" w:themeTint="BF"/>
          <w:sz w:val="28"/>
          <w:szCs w:val="28"/>
        </w:rPr>
        <w:t>6</w:t>
      </w:r>
      <w:r w:rsidR="005F589E" w:rsidRPr="00DC3886">
        <w:rPr>
          <w:b/>
          <w:bCs/>
          <w:color w:val="404040" w:themeColor="text1" w:themeTint="BF"/>
          <w:sz w:val="28"/>
          <w:szCs w:val="28"/>
        </w:rPr>
        <w:t>, at</w:t>
      </w:r>
      <w:r w:rsidR="00B93A63" w:rsidRPr="00DC3886">
        <w:rPr>
          <w:b/>
          <w:bCs/>
          <w:color w:val="404040" w:themeColor="text1" w:themeTint="BF"/>
          <w:sz w:val="28"/>
          <w:szCs w:val="28"/>
        </w:rPr>
        <w:t xml:space="preserve"> 7:00</w:t>
      </w:r>
      <w:r w:rsidR="0098318C" w:rsidRPr="00DC3886">
        <w:rPr>
          <w:b/>
          <w:bCs/>
          <w:color w:val="404040" w:themeColor="text1" w:themeTint="BF"/>
          <w:sz w:val="28"/>
          <w:szCs w:val="28"/>
        </w:rPr>
        <w:t xml:space="preserve"> pm</w:t>
      </w:r>
    </w:p>
    <w:p w14:paraId="79F045F6" w14:textId="14D4705B" w:rsidR="004D4157" w:rsidRPr="004B6937" w:rsidRDefault="00DC1240" w:rsidP="004B6937">
      <w:pPr>
        <w:spacing w:line="100" w:lineRule="atLeast"/>
        <w:jc w:val="center"/>
        <w:rPr>
          <w:b/>
          <w:bCs/>
          <w:color w:val="404040" w:themeColor="text1" w:themeTint="BF"/>
        </w:rPr>
      </w:pPr>
      <w:proofErr w:type="spellStart"/>
      <w:r>
        <w:rPr>
          <w:b/>
          <w:bCs/>
          <w:color w:val="404040" w:themeColor="text1" w:themeTint="BF"/>
          <w:sz w:val="24"/>
          <w:szCs w:val="24"/>
        </w:rPr>
        <w:t>ú</w:t>
      </w:r>
      <w:r w:rsidR="00A14640" w:rsidRPr="004B6937">
        <w:rPr>
          <w:b/>
          <w:bCs/>
          <w:color w:val="404040" w:themeColor="text1" w:themeTint="BF"/>
          <w:sz w:val="24"/>
          <w:szCs w:val="24"/>
        </w:rPr>
        <w:t>terý</w:t>
      </w:r>
      <w:proofErr w:type="spellEnd"/>
      <w:r w:rsidR="008E565A" w:rsidRPr="004B6937">
        <w:rPr>
          <w:b/>
          <w:bCs/>
          <w:color w:val="404040" w:themeColor="text1" w:themeTint="BF"/>
          <w:sz w:val="24"/>
          <w:szCs w:val="24"/>
        </w:rPr>
        <w:t xml:space="preserve"> </w:t>
      </w:r>
      <w:r w:rsidR="00F14DB7" w:rsidRPr="004B6937">
        <w:rPr>
          <w:b/>
          <w:bCs/>
          <w:color w:val="404040" w:themeColor="text1" w:themeTint="BF"/>
          <w:sz w:val="24"/>
          <w:szCs w:val="24"/>
        </w:rPr>
        <w:t>7</w:t>
      </w:r>
      <w:r w:rsidR="008E565A" w:rsidRPr="004B6937">
        <w:rPr>
          <w:b/>
          <w:bCs/>
          <w:color w:val="404040" w:themeColor="text1" w:themeTint="BF"/>
          <w:sz w:val="24"/>
          <w:szCs w:val="24"/>
        </w:rPr>
        <w:t xml:space="preserve">. </w:t>
      </w:r>
      <w:r w:rsidR="00E34A01" w:rsidRPr="004B6937">
        <w:rPr>
          <w:b/>
          <w:bCs/>
          <w:color w:val="404040" w:themeColor="text1" w:themeTint="BF"/>
          <w:sz w:val="24"/>
          <w:szCs w:val="24"/>
          <w:lang w:val="cs-CZ"/>
        </w:rPr>
        <w:t>záři</w:t>
      </w:r>
      <w:r w:rsidR="0098318C" w:rsidRPr="004B6937">
        <w:rPr>
          <w:b/>
          <w:bCs/>
          <w:color w:val="404040" w:themeColor="text1" w:themeTint="BF"/>
          <w:sz w:val="24"/>
          <w:szCs w:val="24"/>
        </w:rPr>
        <w:tab/>
      </w:r>
      <w:r w:rsidR="0098318C" w:rsidRPr="004B6937">
        <w:rPr>
          <w:b/>
          <w:bCs/>
          <w:color w:val="404040" w:themeColor="text1" w:themeTint="BF"/>
          <w:sz w:val="24"/>
          <w:szCs w:val="24"/>
        </w:rPr>
        <w:tab/>
      </w:r>
      <w:r w:rsidR="0098318C" w:rsidRPr="004B6937">
        <w:rPr>
          <w:b/>
          <w:bCs/>
          <w:color w:val="404040" w:themeColor="text1" w:themeTint="BF"/>
          <w:sz w:val="24"/>
          <w:szCs w:val="24"/>
        </w:rPr>
        <w:tab/>
      </w:r>
      <w:r w:rsidR="0098318C" w:rsidRPr="004B6937">
        <w:rPr>
          <w:b/>
          <w:bCs/>
          <w:color w:val="404040" w:themeColor="text1" w:themeTint="BF"/>
          <w:sz w:val="24"/>
          <w:szCs w:val="24"/>
        </w:rPr>
        <w:tab/>
      </w:r>
      <w:r w:rsidR="0098318C" w:rsidRPr="004B6937">
        <w:rPr>
          <w:b/>
          <w:bCs/>
          <w:color w:val="404040" w:themeColor="text1" w:themeTint="BF"/>
          <w:sz w:val="24"/>
          <w:szCs w:val="24"/>
        </w:rPr>
        <w:tab/>
      </w:r>
      <w:r w:rsidR="00A14640" w:rsidRPr="004B6937">
        <w:rPr>
          <w:b/>
          <w:bCs/>
          <w:color w:val="404040" w:themeColor="text1" w:themeTint="BF"/>
          <w:sz w:val="24"/>
          <w:szCs w:val="24"/>
        </w:rPr>
        <w:t xml:space="preserve">Tuesday </w:t>
      </w:r>
      <w:r w:rsidR="0098318C" w:rsidRPr="004B6937">
        <w:rPr>
          <w:b/>
          <w:bCs/>
          <w:color w:val="404040" w:themeColor="text1" w:themeTint="BF"/>
          <w:sz w:val="24"/>
          <w:szCs w:val="24"/>
        </w:rPr>
        <w:t xml:space="preserve">, </w:t>
      </w:r>
      <w:r w:rsidR="00E34A01" w:rsidRPr="004B6937">
        <w:rPr>
          <w:b/>
          <w:bCs/>
          <w:color w:val="404040" w:themeColor="text1" w:themeTint="BF"/>
          <w:sz w:val="24"/>
          <w:szCs w:val="24"/>
        </w:rPr>
        <w:t xml:space="preserve">September </w:t>
      </w:r>
      <w:r w:rsidR="00F14DB7" w:rsidRPr="004B6937">
        <w:rPr>
          <w:b/>
          <w:bCs/>
          <w:color w:val="404040" w:themeColor="text1" w:themeTint="BF"/>
          <w:sz w:val="24"/>
          <w:szCs w:val="24"/>
        </w:rPr>
        <w:t>7</w:t>
      </w:r>
    </w:p>
    <w:p w14:paraId="11B8F0E5" w14:textId="77777777" w:rsidR="004D4157" w:rsidRDefault="00AB3736" w:rsidP="004B6937">
      <w:pPr>
        <w:spacing w:line="100" w:lineRule="atLeast"/>
        <w:jc w:val="center"/>
        <w:rPr>
          <w:b/>
          <w:bCs/>
        </w:rPr>
      </w:pPr>
      <w:r w:rsidRPr="00E34A01">
        <w:t>Ranní b-</w:t>
      </w:r>
      <w:r w:rsidR="0098318C" w:rsidRPr="00E34A01">
        <w:t>hoslužba – šacharit</w:t>
      </w:r>
      <w:r w:rsidR="0098318C">
        <w:rPr>
          <w:b/>
          <w:bCs/>
        </w:rPr>
        <w:tab/>
      </w:r>
      <w:r w:rsidR="00E34A01">
        <w:rPr>
          <w:b/>
          <w:bCs/>
        </w:rPr>
        <w:tab/>
      </w:r>
      <w:r w:rsidR="0098318C">
        <w:rPr>
          <w:b/>
          <w:bCs/>
        </w:rPr>
        <w:t>10.00 hod   /  10:00am</w:t>
      </w:r>
      <w:r w:rsidR="0098318C">
        <w:rPr>
          <w:b/>
          <w:bCs/>
        </w:rPr>
        <w:tab/>
      </w:r>
      <w:r w:rsidR="00E34A01">
        <w:rPr>
          <w:b/>
          <w:bCs/>
        </w:rPr>
        <w:tab/>
      </w:r>
      <w:r w:rsidR="0098318C" w:rsidRPr="00E34A01">
        <w:t>Morning services – Shacharit</w:t>
      </w:r>
    </w:p>
    <w:p w14:paraId="7EFE44D9" w14:textId="77777777" w:rsidR="00E34A01" w:rsidRPr="00414131" w:rsidRDefault="0098318C" w:rsidP="004B6937">
      <w:pPr>
        <w:spacing w:line="100" w:lineRule="atLeast"/>
        <w:jc w:val="center"/>
        <w:rPr>
          <w:b/>
          <w:bCs/>
          <w:sz w:val="36"/>
          <w:szCs w:val="36"/>
        </w:rPr>
      </w:pPr>
      <w:r w:rsidRPr="00DC3886">
        <w:rPr>
          <w:b/>
          <w:bCs/>
          <w:color w:val="4F6228" w:themeColor="accent3" w:themeShade="80"/>
          <w:sz w:val="36"/>
          <w:szCs w:val="36"/>
        </w:rPr>
        <w:t>Tašlich</w:t>
      </w:r>
      <w:r w:rsidRPr="00414131">
        <w:rPr>
          <w:b/>
          <w:bCs/>
          <w:sz w:val="36"/>
          <w:szCs w:val="36"/>
        </w:rPr>
        <w:tab/>
      </w:r>
      <w:r w:rsidRPr="00414131">
        <w:rPr>
          <w:b/>
          <w:bCs/>
          <w:sz w:val="36"/>
          <w:szCs w:val="36"/>
        </w:rPr>
        <w:tab/>
      </w:r>
      <w:r w:rsidR="00E34A01" w:rsidRPr="00414131">
        <w:rPr>
          <w:b/>
          <w:bCs/>
          <w:sz w:val="36"/>
          <w:szCs w:val="36"/>
        </w:rPr>
        <w:tab/>
      </w:r>
      <w:r w:rsidR="00E34A01" w:rsidRPr="00414131">
        <w:rPr>
          <w:b/>
          <w:bCs/>
          <w:sz w:val="36"/>
          <w:szCs w:val="36"/>
        </w:rPr>
        <w:tab/>
      </w:r>
      <w:r w:rsidRPr="00DC3886">
        <w:rPr>
          <w:b/>
          <w:bCs/>
          <w:sz w:val="28"/>
          <w:szCs w:val="28"/>
        </w:rPr>
        <w:t>17:00 hod. / 5:00pm</w:t>
      </w:r>
      <w:r w:rsidRPr="00414131">
        <w:rPr>
          <w:b/>
          <w:bCs/>
          <w:sz w:val="36"/>
          <w:szCs w:val="36"/>
        </w:rPr>
        <w:tab/>
        <w:t xml:space="preserve">     </w:t>
      </w:r>
      <w:r w:rsidR="00E34A01" w:rsidRPr="00414131">
        <w:rPr>
          <w:b/>
          <w:bCs/>
          <w:sz w:val="36"/>
          <w:szCs w:val="36"/>
        </w:rPr>
        <w:tab/>
      </w:r>
      <w:r w:rsidR="00E34A01" w:rsidRPr="00414131">
        <w:rPr>
          <w:b/>
          <w:bCs/>
          <w:sz w:val="36"/>
          <w:szCs w:val="36"/>
        </w:rPr>
        <w:tab/>
      </w:r>
      <w:r w:rsidRPr="00DC3886">
        <w:rPr>
          <w:b/>
          <w:bCs/>
          <w:color w:val="4F6228" w:themeColor="accent3" w:themeShade="80"/>
          <w:sz w:val="36"/>
          <w:szCs w:val="36"/>
        </w:rPr>
        <w:t xml:space="preserve">    Tashlich</w:t>
      </w:r>
    </w:p>
    <w:p w14:paraId="664C7EAB" w14:textId="51FC710F" w:rsidR="004B6937" w:rsidRDefault="0098318C" w:rsidP="00DC3886">
      <w:pPr>
        <w:spacing w:line="100" w:lineRule="atLeast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( meet</w:t>
      </w:r>
      <w:proofErr w:type="gramEnd"/>
      <w:r>
        <w:rPr>
          <w:b/>
          <w:bCs/>
          <w:sz w:val="16"/>
          <w:szCs w:val="16"/>
        </w:rPr>
        <w:t xml:space="preserve"> at the Spanish Synagogue )</w:t>
      </w:r>
    </w:p>
    <w:p w14:paraId="1FA4468E" w14:textId="77777777" w:rsidR="004B6937" w:rsidRDefault="004B6937" w:rsidP="004B6937">
      <w:pPr>
        <w:spacing w:line="100" w:lineRule="atLeast"/>
        <w:jc w:val="center"/>
        <w:rPr>
          <w:b/>
          <w:bCs/>
          <w:sz w:val="16"/>
          <w:szCs w:val="16"/>
        </w:rPr>
      </w:pPr>
    </w:p>
    <w:p w14:paraId="7C3386A8" w14:textId="77777777" w:rsidR="004D4157" w:rsidRPr="009C790A" w:rsidRDefault="0098318C" w:rsidP="004B6937">
      <w:pPr>
        <w:spacing w:line="100" w:lineRule="atLeast"/>
        <w:jc w:val="center"/>
        <w:rPr>
          <w:i/>
          <w:iCs/>
        </w:rPr>
      </w:pPr>
      <w:r w:rsidRPr="009C790A">
        <w:rPr>
          <w:rFonts w:ascii="Times New Roman" w:hAnsi="Times New Roman" w:cs="Times New Roman"/>
          <w:i/>
          <w:iCs/>
          <w:sz w:val="44"/>
          <w:szCs w:val="44"/>
        </w:rPr>
        <w:t>Jom Kipur   /   Yom Kippur</w:t>
      </w:r>
    </w:p>
    <w:p w14:paraId="5FC1C966" w14:textId="77777777" w:rsidR="004D4157" w:rsidRDefault="0098318C" w:rsidP="004B6937">
      <w:pPr>
        <w:spacing w:line="100" w:lineRule="atLeast"/>
        <w:jc w:val="center"/>
        <w:rPr>
          <w:b/>
          <w:bCs/>
        </w:rPr>
      </w:pPr>
      <w:r>
        <w:t>Kol Nidre</w:t>
      </w:r>
    </w:p>
    <w:p w14:paraId="28583D53" w14:textId="016105C1" w:rsidR="004D4157" w:rsidRPr="00DC3886" w:rsidRDefault="00F14DB7" w:rsidP="004B6937">
      <w:pPr>
        <w:spacing w:line="100" w:lineRule="atLeast"/>
        <w:jc w:val="center"/>
        <w:rPr>
          <w:sz w:val="28"/>
          <w:szCs w:val="28"/>
        </w:rPr>
      </w:pPr>
      <w:r w:rsidRPr="00DC3886">
        <w:rPr>
          <w:b/>
          <w:bCs/>
          <w:sz w:val="28"/>
          <w:szCs w:val="28"/>
        </w:rPr>
        <w:t>Středa</w:t>
      </w:r>
      <w:r w:rsidR="002A1F2A" w:rsidRPr="00DC3886">
        <w:rPr>
          <w:b/>
          <w:bCs/>
          <w:sz w:val="28"/>
          <w:szCs w:val="28"/>
        </w:rPr>
        <w:t xml:space="preserve"> </w:t>
      </w:r>
      <w:r w:rsidR="00B93A63" w:rsidRPr="00DC3886">
        <w:rPr>
          <w:b/>
          <w:bCs/>
          <w:sz w:val="28"/>
          <w:szCs w:val="28"/>
        </w:rPr>
        <w:t>15</w:t>
      </w:r>
      <w:r w:rsidR="00A14640" w:rsidRPr="00DC3886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="00A14640" w:rsidRPr="00DC3886">
        <w:rPr>
          <w:b/>
          <w:bCs/>
          <w:sz w:val="28"/>
          <w:szCs w:val="28"/>
        </w:rPr>
        <w:t>záři</w:t>
      </w:r>
      <w:proofErr w:type="spellEnd"/>
      <w:r w:rsidR="00A14640" w:rsidRPr="00DC3886">
        <w:rPr>
          <w:b/>
          <w:bCs/>
          <w:sz w:val="28"/>
          <w:szCs w:val="28"/>
        </w:rPr>
        <w:t xml:space="preserve"> </w:t>
      </w:r>
      <w:r w:rsidR="0098318C" w:rsidRPr="00DC3886">
        <w:rPr>
          <w:b/>
          <w:bCs/>
          <w:sz w:val="28"/>
          <w:szCs w:val="28"/>
        </w:rPr>
        <w:t xml:space="preserve"> v</w:t>
      </w:r>
      <w:proofErr w:type="gramEnd"/>
      <w:r w:rsidR="0098318C" w:rsidRPr="00DC3886">
        <w:rPr>
          <w:b/>
          <w:bCs/>
          <w:sz w:val="28"/>
          <w:szCs w:val="28"/>
        </w:rPr>
        <w:t xml:space="preserve"> 1</w:t>
      </w:r>
      <w:r w:rsidR="00A14640" w:rsidRPr="00DC3886">
        <w:rPr>
          <w:b/>
          <w:bCs/>
          <w:sz w:val="28"/>
          <w:szCs w:val="28"/>
        </w:rPr>
        <w:t xml:space="preserve">8:45 </w:t>
      </w:r>
      <w:r w:rsidR="0098318C" w:rsidRPr="00DC3886">
        <w:rPr>
          <w:b/>
          <w:bCs/>
          <w:sz w:val="28"/>
          <w:szCs w:val="28"/>
        </w:rPr>
        <w:t xml:space="preserve"> </w:t>
      </w:r>
      <w:proofErr w:type="spellStart"/>
      <w:r w:rsidR="0098318C" w:rsidRPr="00DC3886">
        <w:rPr>
          <w:b/>
          <w:bCs/>
          <w:sz w:val="28"/>
          <w:szCs w:val="28"/>
        </w:rPr>
        <w:t>hod</w:t>
      </w:r>
      <w:proofErr w:type="spellEnd"/>
      <w:r w:rsidR="0098318C" w:rsidRPr="00DC3886">
        <w:rPr>
          <w:b/>
          <w:bCs/>
          <w:sz w:val="28"/>
          <w:szCs w:val="28"/>
        </w:rPr>
        <w:t xml:space="preserve"> </w:t>
      </w:r>
      <w:r w:rsidR="0098318C" w:rsidRPr="00DC3886">
        <w:rPr>
          <w:b/>
          <w:bCs/>
          <w:sz w:val="28"/>
          <w:szCs w:val="28"/>
        </w:rPr>
        <w:tab/>
      </w:r>
      <w:r w:rsidR="0098318C" w:rsidRPr="00DC3886">
        <w:rPr>
          <w:b/>
          <w:bCs/>
          <w:sz w:val="28"/>
          <w:szCs w:val="28"/>
        </w:rPr>
        <w:tab/>
      </w:r>
      <w:r w:rsidR="0098318C" w:rsidRPr="00DC3886">
        <w:rPr>
          <w:b/>
          <w:bCs/>
          <w:sz w:val="28"/>
          <w:szCs w:val="28"/>
        </w:rPr>
        <w:tab/>
      </w:r>
      <w:r w:rsidR="0098318C" w:rsidRPr="00DC3886">
        <w:rPr>
          <w:b/>
          <w:bCs/>
          <w:sz w:val="28"/>
          <w:szCs w:val="28"/>
        </w:rPr>
        <w:tab/>
      </w:r>
      <w:r w:rsidRPr="00DC3886">
        <w:rPr>
          <w:b/>
          <w:bCs/>
          <w:sz w:val="28"/>
          <w:szCs w:val="28"/>
        </w:rPr>
        <w:t>Wednesday</w:t>
      </w:r>
      <w:r w:rsidR="002A1F2A" w:rsidRPr="00DC3886">
        <w:rPr>
          <w:b/>
          <w:bCs/>
          <w:sz w:val="28"/>
          <w:szCs w:val="28"/>
        </w:rPr>
        <w:t xml:space="preserve">,  </w:t>
      </w:r>
      <w:r w:rsidR="00A14640" w:rsidRPr="00DC3886">
        <w:rPr>
          <w:b/>
          <w:bCs/>
          <w:sz w:val="28"/>
          <w:szCs w:val="28"/>
        </w:rPr>
        <w:t>September</w:t>
      </w:r>
      <w:r w:rsidR="002A1F2A" w:rsidRPr="00DC3886">
        <w:rPr>
          <w:b/>
          <w:bCs/>
          <w:sz w:val="28"/>
          <w:szCs w:val="28"/>
        </w:rPr>
        <w:t xml:space="preserve"> </w:t>
      </w:r>
      <w:r w:rsidR="00A14640" w:rsidRPr="00DC3886">
        <w:rPr>
          <w:b/>
          <w:bCs/>
          <w:sz w:val="28"/>
          <w:szCs w:val="28"/>
        </w:rPr>
        <w:t>15</w:t>
      </w:r>
      <w:r w:rsidR="002A1F2A" w:rsidRPr="00DC3886">
        <w:rPr>
          <w:b/>
          <w:bCs/>
          <w:sz w:val="28"/>
          <w:szCs w:val="28"/>
        </w:rPr>
        <w:t xml:space="preserve">  at </w:t>
      </w:r>
      <w:r w:rsidR="00A14640" w:rsidRPr="00DC3886">
        <w:rPr>
          <w:b/>
          <w:bCs/>
          <w:sz w:val="28"/>
          <w:szCs w:val="28"/>
        </w:rPr>
        <w:t xml:space="preserve"> 6:45</w:t>
      </w:r>
      <w:r w:rsidR="002A1F2A" w:rsidRPr="00DC3886">
        <w:rPr>
          <w:b/>
          <w:bCs/>
          <w:sz w:val="28"/>
          <w:szCs w:val="28"/>
        </w:rPr>
        <w:t xml:space="preserve"> </w:t>
      </w:r>
      <w:r w:rsidR="005A13D4" w:rsidRPr="00DC3886">
        <w:rPr>
          <w:b/>
          <w:bCs/>
          <w:sz w:val="28"/>
          <w:szCs w:val="28"/>
        </w:rPr>
        <w:t xml:space="preserve"> </w:t>
      </w:r>
      <w:r w:rsidR="0098318C" w:rsidRPr="00DC3886">
        <w:rPr>
          <w:b/>
          <w:bCs/>
          <w:sz w:val="28"/>
          <w:szCs w:val="28"/>
        </w:rPr>
        <w:t>pm</w:t>
      </w:r>
    </w:p>
    <w:p w14:paraId="5C3568E0" w14:textId="77777777" w:rsidR="004D4157" w:rsidRDefault="0098318C" w:rsidP="004B6937">
      <w:pPr>
        <w:spacing w:line="100" w:lineRule="atLeast"/>
        <w:jc w:val="center"/>
        <w:rPr>
          <w:b/>
          <w:bCs/>
        </w:rPr>
      </w:pPr>
      <w:r>
        <w:t>Yom Kipu</w:t>
      </w:r>
      <w:r w:rsidR="005A13D4">
        <w:t>r</w:t>
      </w:r>
    </w:p>
    <w:p w14:paraId="08053D68" w14:textId="77777777" w:rsidR="004D4157" w:rsidRDefault="00F14DB7" w:rsidP="004B6937">
      <w:pPr>
        <w:spacing w:line="100" w:lineRule="atLeast"/>
        <w:jc w:val="center"/>
      </w:pPr>
      <w:r>
        <w:rPr>
          <w:b/>
          <w:bCs/>
        </w:rPr>
        <w:t>čtvrtek</w:t>
      </w:r>
      <w:r w:rsidR="002A1F2A">
        <w:rPr>
          <w:b/>
          <w:bCs/>
        </w:rPr>
        <w:t xml:space="preserve">  </w:t>
      </w:r>
      <w:r>
        <w:rPr>
          <w:b/>
          <w:bCs/>
        </w:rPr>
        <w:t>16</w:t>
      </w:r>
      <w:r w:rsidR="002A1F2A">
        <w:rPr>
          <w:b/>
          <w:bCs/>
        </w:rPr>
        <w:t xml:space="preserve">. </w:t>
      </w:r>
      <w:r>
        <w:rPr>
          <w:b/>
          <w:bCs/>
          <w:lang w:val="cs-CZ"/>
        </w:rPr>
        <w:t>záři</w:t>
      </w:r>
      <w:r w:rsidR="0098318C">
        <w:rPr>
          <w:b/>
          <w:bCs/>
        </w:rPr>
        <w:tab/>
      </w:r>
      <w:r w:rsidR="0098318C">
        <w:rPr>
          <w:b/>
          <w:bCs/>
        </w:rPr>
        <w:tab/>
      </w:r>
      <w:r w:rsidR="0098318C">
        <w:rPr>
          <w:b/>
          <w:bCs/>
        </w:rPr>
        <w:tab/>
      </w:r>
      <w:r w:rsidR="0098318C">
        <w:rPr>
          <w:b/>
          <w:bCs/>
        </w:rPr>
        <w:tab/>
      </w:r>
      <w:r w:rsidR="0098318C">
        <w:rPr>
          <w:b/>
          <w:bCs/>
        </w:rPr>
        <w:tab/>
      </w:r>
      <w:r>
        <w:rPr>
          <w:b/>
          <w:bCs/>
        </w:rPr>
        <w:t xml:space="preserve">Thursday </w:t>
      </w:r>
      <w:r w:rsidR="0098318C">
        <w:rPr>
          <w:b/>
          <w:bCs/>
        </w:rPr>
        <w:t xml:space="preserve">, </w:t>
      </w:r>
      <w:r>
        <w:rPr>
          <w:b/>
          <w:bCs/>
        </w:rPr>
        <w:t>September 16</w:t>
      </w:r>
    </w:p>
    <w:p w14:paraId="4C118510" w14:textId="77777777" w:rsidR="004D4157" w:rsidRDefault="00AB3736" w:rsidP="004B6937">
      <w:pPr>
        <w:spacing w:line="100" w:lineRule="atLeast"/>
        <w:jc w:val="center"/>
      </w:pPr>
      <w:r>
        <w:t>Ranní b-</w:t>
      </w:r>
      <w:r w:rsidR="0098318C">
        <w:t>hoslužba - šacharit</w:t>
      </w:r>
      <w:r w:rsidR="0098318C">
        <w:tab/>
        <w:t>10.00 hod</w:t>
      </w:r>
      <w:r w:rsidR="00086B87">
        <w:t xml:space="preserve">         </w:t>
      </w:r>
      <w:r w:rsidR="0098318C">
        <w:t xml:space="preserve">  / </w:t>
      </w:r>
      <w:r w:rsidR="00086B87">
        <w:t xml:space="preserve">      </w:t>
      </w:r>
      <w:r w:rsidR="0098318C">
        <w:t xml:space="preserve"> 10:00am</w:t>
      </w:r>
      <w:r w:rsidR="0098318C">
        <w:tab/>
        <w:t>Morning services - Shacharit</w:t>
      </w:r>
    </w:p>
    <w:p w14:paraId="572A9F30" w14:textId="77777777" w:rsidR="004D4157" w:rsidRPr="00C4128F" w:rsidRDefault="00AB3736" w:rsidP="004B6937">
      <w:pPr>
        <w:spacing w:line="100" w:lineRule="atLeast"/>
        <w:jc w:val="center"/>
      </w:pPr>
      <w:r>
        <w:t>Odpolední b-</w:t>
      </w:r>
      <w:r w:rsidR="0098318C" w:rsidRPr="00C4128F">
        <w:t>hoslužba - mincha</w:t>
      </w:r>
      <w:r w:rsidR="0098318C" w:rsidRPr="00C4128F">
        <w:tab/>
      </w:r>
      <w:r w:rsidR="002A1F2A" w:rsidRPr="00C4128F">
        <w:t xml:space="preserve"> </w:t>
      </w:r>
      <w:r w:rsidR="00F07EA9" w:rsidRPr="00C4128F">
        <w:t>1</w:t>
      </w:r>
      <w:r w:rsidR="00A14640">
        <w:t>8</w:t>
      </w:r>
      <w:r w:rsidR="00F07EA9" w:rsidRPr="00C4128F">
        <w:t>:45</w:t>
      </w:r>
      <w:r w:rsidR="002A1F2A" w:rsidRPr="00C4128F">
        <w:t xml:space="preserve">   </w:t>
      </w:r>
      <w:r w:rsidR="0098318C" w:rsidRPr="00C4128F">
        <w:t xml:space="preserve">hod </w:t>
      </w:r>
      <w:r w:rsidR="00086B87">
        <w:t xml:space="preserve">      </w:t>
      </w:r>
      <w:r w:rsidR="0098318C" w:rsidRPr="00C4128F">
        <w:t xml:space="preserve"> /  </w:t>
      </w:r>
      <w:r w:rsidR="00086B87">
        <w:t xml:space="preserve">        </w:t>
      </w:r>
      <w:r w:rsidR="00A14640">
        <w:t>6</w:t>
      </w:r>
      <w:r w:rsidR="00F07EA9" w:rsidRPr="00C4128F">
        <w:t xml:space="preserve">:45 p.m </w:t>
      </w:r>
      <w:r w:rsidR="0098318C" w:rsidRPr="00C4128F">
        <w:t>Afternoon services - Mincha</w:t>
      </w:r>
    </w:p>
    <w:p w14:paraId="1929CF41" w14:textId="77777777" w:rsidR="004D4157" w:rsidRDefault="0098318C" w:rsidP="004B6937">
      <w:pPr>
        <w:spacing w:line="100" w:lineRule="atLeast"/>
        <w:jc w:val="center"/>
      </w:pPr>
      <w:r w:rsidRPr="00C4128F">
        <w:t>Neila</w:t>
      </w:r>
      <w:r w:rsidRPr="00C4128F">
        <w:tab/>
      </w:r>
      <w:r w:rsidR="00C4128F">
        <w:t>1</w:t>
      </w:r>
      <w:r w:rsidR="00A14640">
        <w:t>9</w:t>
      </w:r>
      <w:r w:rsidR="00C4128F">
        <w:t xml:space="preserve">:00 </w:t>
      </w:r>
      <w:r w:rsidRPr="00C4128F">
        <w:t xml:space="preserve">hod  </w:t>
      </w:r>
      <w:r w:rsidR="00086B87">
        <w:t xml:space="preserve">        /       </w:t>
      </w:r>
      <w:r w:rsidRPr="00C4128F">
        <w:t xml:space="preserve"> </w:t>
      </w:r>
      <w:r w:rsidR="00A14640">
        <w:t>7</w:t>
      </w:r>
      <w:r w:rsidR="00C4128F">
        <w:t xml:space="preserve">.00 p.m </w:t>
      </w:r>
      <w:r w:rsidRPr="00C4128F">
        <w:t>Neila</w:t>
      </w:r>
    </w:p>
    <w:p w14:paraId="7400A9C8" w14:textId="2145612A" w:rsidR="004B6937" w:rsidRPr="00BE63F3" w:rsidRDefault="002A1F2A" w:rsidP="00BE63F3">
      <w:pPr>
        <w:spacing w:line="360" w:lineRule="auto"/>
        <w:jc w:val="center"/>
        <w:rPr>
          <w:b/>
          <w:bCs/>
        </w:rPr>
      </w:pPr>
      <w:proofErr w:type="spellStart"/>
      <w:r w:rsidRPr="00086B87">
        <w:rPr>
          <w:b/>
          <w:bCs/>
        </w:rPr>
        <w:t>Havdala</w:t>
      </w:r>
      <w:proofErr w:type="spellEnd"/>
      <w:r w:rsidRPr="00086B87">
        <w:rPr>
          <w:b/>
          <w:bCs/>
        </w:rPr>
        <w:t xml:space="preserve"> </w:t>
      </w:r>
      <w:proofErr w:type="spellStart"/>
      <w:r w:rsidRPr="00086B87">
        <w:rPr>
          <w:b/>
          <w:bCs/>
        </w:rPr>
        <w:t>Šofar</w:t>
      </w:r>
      <w:proofErr w:type="spellEnd"/>
      <w:r w:rsidR="00D17016">
        <w:rPr>
          <w:b/>
          <w:bCs/>
        </w:rPr>
        <w:t xml:space="preserve"> 20:02 </w:t>
      </w:r>
      <w:proofErr w:type="spellStart"/>
      <w:proofErr w:type="gramStart"/>
      <w:r w:rsidR="00D17016">
        <w:rPr>
          <w:b/>
          <w:bCs/>
        </w:rPr>
        <w:t>hod</w:t>
      </w:r>
      <w:proofErr w:type="spellEnd"/>
      <w:r w:rsidR="00DC1240">
        <w:rPr>
          <w:b/>
          <w:bCs/>
        </w:rPr>
        <w:t xml:space="preserve"> </w:t>
      </w:r>
      <w:r w:rsidR="00C4128F" w:rsidRPr="00086B87">
        <w:rPr>
          <w:b/>
          <w:bCs/>
        </w:rPr>
        <w:t xml:space="preserve"> /</w:t>
      </w:r>
      <w:proofErr w:type="gramEnd"/>
      <w:r w:rsidR="00A14640">
        <w:rPr>
          <w:b/>
          <w:bCs/>
        </w:rPr>
        <w:t xml:space="preserve">  </w:t>
      </w:r>
      <w:r w:rsidR="00C4128F" w:rsidRPr="00086B87">
        <w:rPr>
          <w:b/>
          <w:bCs/>
        </w:rPr>
        <w:t xml:space="preserve"> </w:t>
      </w:r>
      <w:r w:rsidR="00A14640">
        <w:rPr>
          <w:b/>
          <w:bCs/>
        </w:rPr>
        <w:t>8:</w:t>
      </w:r>
      <w:r w:rsidR="003A7BC2">
        <w:rPr>
          <w:b/>
          <w:bCs/>
        </w:rPr>
        <w:t>0</w:t>
      </w:r>
      <w:r w:rsidR="00A14640">
        <w:rPr>
          <w:b/>
          <w:bCs/>
        </w:rPr>
        <w:t>2</w:t>
      </w:r>
      <w:r w:rsidR="0098318C" w:rsidRPr="00086B87">
        <w:rPr>
          <w:b/>
          <w:bCs/>
        </w:rPr>
        <w:t xml:space="preserve"> p.m.</w:t>
      </w:r>
      <w:r w:rsidR="0098318C" w:rsidRPr="00086B87">
        <w:rPr>
          <w:b/>
          <w:bCs/>
        </w:rPr>
        <w:tab/>
        <w:t xml:space="preserve">Havdala </w:t>
      </w:r>
      <w:r w:rsidR="00F14DB7">
        <w:rPr>
          <w:b/>
          <w:bCs/>
        </w:rPr>
        <w:t>–</w:t>
      </w:r>
      <w:r w:rsidR="0098318C" w:rsidRPr="00086B87">
        <w:rPr>
          <w:b/>
          <w:bCs/>
        </w:rPr>
        <w:t xml:space="preserve"> Shofar</w:t>
      </w:r>
    </w:p>
    <w:p w14:paraId="587E4E33" w14:textId="548EF3EF" w:rsidR="004B6937" w:rsidRDefault="004B6937" w:rsidP="004B6937">
      <w:pPr>
        <w:spacing w:line="360" w:lineRule="auto"/>
        <w:jc w:val="center"/>
        <w:rPr>
          <w:i/>
          <w:iCs/>
          <w:sz w:val="16"/>
          <w:szCs w:val="16"/>
          <w:lang w:val="cs-CZ"/>
        </w:rPr>
      </w:pPr>
      <w:r w:rsidRPr="004B6937">
        <w:rPr>
          <w:i/>
          <w:iCs/>
          <w:sz w:val="16"/>
          <w:szCs w:val="16"/>
          <w:lang w:val="cs-CZ"/>
        </w:rPr>
        <w:t xml:space="preserve">Do muzea je </w:t>
      </w:r>
      <w:r w:rsidR="00DC1240">
        <w:rPr>
          <w:i/>
          <w:iCs/>
          <w:sz w:val="16"/>
          <w:szCs w:val="16"/>
          <w:lang w:val="cs-CZ"/>
        </w:rPr>
        <w:t>povolen</w:t>
      </w:r>
      <w:r w:rsidRPr="004B6937">
        <w:rPr>
          <w:i/>
          <w:iCs/>
          <w:sz w:val="16"/>
          <w:szCs w:val="16"/>
          <w:lang w:val="cs-CZ"/>
        </w:rPr>
        <w:t xml:space="preserve"> vstup pouze s prokázaným negativním testem</w:t>
      </w:r>
      <w:r w:rsidR="00DC1240">
        <w:rPr>
          <w:i/>
          <w:iCs/>
          <w:sz w:val="16"/>
          <w:szCs w:val="16"/>
          <w:lang w:val="cs-CZ"/>
        </w:rPr>
        <w:t xml:space="preserve"> nebo průkazem o očkování či o</w:t>
      </w:r>
      <w:r w:rsidRPr="004B6937">
        <w:rPr>
          <w:i/>
          <w:iCs/>
          <w:sz w:val="16"/>
          <w:szCs w:val="16"/>
          <w:lang w:val="cs-CZ"/>
        </w:rPr>
        <w:t xml:space="preserve"> prodělání </w:t>
      </w:r>
      <w:proofErr w:type="spellStart"/>
      <w:r w:rsidR="00DC1240">
        <w:rPr>
          <w:i/>
          <w:iCs/>
          <w:sz w:val="16"/>
          <w:szCs w:val="16"/>
          <w:lang w:val="cs-CZ"/>
        </w:rPr>
        <w:t>C</w:t>
      </w:r>
      <w:r w:rsidRPr="004B6937">
        <w:rPr>
          <w:i/>
          <w:iCs/>
          <w:sz w:val="16"/>
          <w:szCs w:val="16"/>
          <w:lang w:val="cs-CZ"/>
        </w:rPr>
        <w:t>ovidu</w:t>
      </w:r>
      <w:proofErr w:type="spellEnd"/>
      <w:r w:rsidRPr="004B6937">
        <w:rPr>
          <w:i/>
          <w:iCs/>
          <w:sz w:val="16"/>
          <w:szCs w:val="16"/>
          <w:lang w:val="cs-CZ"/>
        </w:rPr>
        <w:t xml:space="preserve"> </w:t>
      </w:r>
      <w:r w:rsidR="00DC1240">
        <w:rPr>
          <w:i/>
          <w:iCs/>
          <w:sz w:val="16"/>
          <w:szCs w:val="16"/>
          <w:lang w:val="cs-CZ"/>
        </w:rPr>
        <w:t xml:space="preserve">před méně než </w:t>
      </w:r>
      <w:r w:rsidRPr="004B6937">
        <w:rPr>
          <w:i/>
          <w:iCs/>
          <w:sz w:val="16"/>
          <w:szCs w:val="16"/>
          <w:lang w:val="cs-CZ"/>
        </w:rPr>
        <w:t>180 dny.</w:t>
      </w:r>
    </w:p>
    <w:p w14:paraId="008ACDC7" w14:textId="2D610D79" w:rsidR="00EE0C74" w:rsidRPr="003676DC" w:rsidRDefault="004B6937" w:rsidP="003676DC">
      <w:pPr>
        <w:spacing w:line="360" w:lineRule="auto"/>
        <w:jc w:val="center"/>
        <w:rPr>
          <w:i/>
          <w:iCs/>
          <w:sz w:val="16"/>
          <w:szCs w:val="16"/>
        </w:rPr>
      </w:pPr>
      <w:r w:rsidRPr="004B6937">
        <w:rPr>
          <w:i/>
          <w:iCs/>
          <w:sz w:val="16"/>
          <w:szCs w:val="16"/>
          <w:lang w:val="cs-CZ"/>
        </w:rPr>
        <w:t> </w:t>
      </w:r>
      <w:r w:rsidRPr="004B6937">
        <w:rPr>
          <w:i/>
          <w:iCs/>
          <w:sz w:val="16"/>
          <w:szCs w:val="16"/>
        </w:rPr>
        <w:t xml:space="preserve">So far, entry is only possible </w:t>
      </w:r>
      <w:r w:rsidR="00DC1240">
        <w:rPr>
          <w:i/>
          <w:iCs/>
          <w:sz w:val="16"/>
          <w:szCs w:val="16"/>
        </w:rPr>
        <w:t xml:space="preserve">only </w:t>
      </w:r>
      <w:r w:rsidRPr="004B6937">
        <w:rPr>
          <w:i/>
          <w:iCs/>
          <w:sz w:val="16"/>
          <w:szCs w:val="16"/>
        </w:rPr>
        <w:t xml:space="preserve">with </w:t>
      </w:r>
      <w:r w:rsidR="00DC1240">
        <w:rPr>
          <w:i/>
          <w:iCs/>
          <w:sz w:val="16"/>
          <w:szCs w:val="16"/>
        </w:rPr>
        <w:t xml:space="preserve">a </w:t>
      </w:r>
      <w:r w:rsidRPr="004B6937">
        <w:rPr>
          <w:i/>
          <w:iCs/>
          <w:sz w:val="16"/>
          <w:szCs w:val="16"/>
        </w:rPr>
        <w:t>certificate of either a negative Covid test, vaccination, or a certificate of having Covid less than 180 days ago.  </w:t>
      </w:r>
    </w:p>
    <w:sectPr w:rsidR="00EE0C74" w:rsidRPr="003676DC" w:rsidSect="00924E0D">
      <w:pgSz w:w="11907" w:h="16839" w:code="9"/>
      <w:pgMar w:top="142" w:right="720" w:bottom="0" w:left="720" w:header="720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9287B" w14:textId="77777777" w:rsidR="00997A9D" w:rsidRDefault="00997A9D" w:rsidP="00AF6303">
      <w:pPr>
        <w:spacing w:after="0" w:line="240" w:lineRule="auto"/>
      </w:pPr>
      <w:r>
        <w:separator/>
      </w:r>
    </w:p>
  </w:endnote>
  <w:endnote w:type="continuationSeparator" w:id="0">
    <w:p w14:paraId="1891E108" w14:textId="77777777" w:rsidR="00997A9D" w:rsidRDefault="00997A9D" w:rsidP="00AF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D6BDD" w14:textId="77777777" w:rsidR="00997A9D" w:rsidRDefault="00997A9D" w:rsidP="00AF6303">
      <w:pPr>
        <w:spacing w:after="0" w:line="240" w:lineRule="auto"/>
      </w:pPr>
      <w:r>
        <w:separator/>
      </w:r>
    </w:p>
  </w:footnote>
  <w:footnote w:type="continuationSeparator" w:id="0">
    <w:p w14:paraId="6360BC6F" w14:textId="77777777" w:rsidR="00997A9D" w:rsidRDefault="00997A9D" w:rsidP="00AF6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A3"/>
    <w:rsid w:val="00000A41"/>
    <w:rsid w:val="00056BCB"/>
    <w:rsid w:val="00065746"/>
    <w:rsid w:val="00084A62"/>
    <w:rsid w:val="00086B87"/>
    <w:rsid w:val="000C55D0"/>
    <w:rsid w:val="000F701C"/>
    <w:rsid w:val="0015699B"/>
    <w:rsid w:val="001721A8"/>
    <w:rsid w:val="001C3602"/>
    <w:rsid w:val="001C5CEE"/>
    <w:rsid w:val="001C68E2"/>
    <w:rsid w:val="002A1AEA"/>
    <w:rsid w:val="002A1F2A"/>
    <w:rsid w:val="002A4361"/>
    <w:rsid w:val="002B426A"/>
    <w:rsid w:val="003276C4"/>
    <w:rsid w:val="003676DC"/>
    <w:rsid w:val="003A7BC2"/>
    <w:rsid w:val="00414131"/>
    <w:rsid w:val="004A305C"/>
    <w:rsid w:val="004B6937"/>
    <w:rsid w:val="004D4157"/>
    <w:rsid w:val="00503685"/>
    <w:rsid w:val="00581C19"/>
    <w:rsid w:val="005A13D4"/>
    <w:rsid w:val="005F589E"/>
    <w:rsid w:val="00632363"/>
    <w:rsid w:val="0066725C"/>
    <w:rsid w:val="008C39A3"/>
    <w:rsid w:val="008E565A"/>
    <w:rsid w:val="00924E0D"/>
    <w:rsid w:val="00952252"/>
    <w:rsid w:val="009624EE"/>
    <w:rsid w:val="0098318C"/>
    <w:rsid w:val="00997A9D"/>
    <w:rsid w:val="00997CBB"/>
    <w:rsid w:val="009B49D9"/>
    <w:rsid w:val="009C790A"/>
    <w:rsid w:val="00A14640"/>
    <w:rsid w:val="00AB3736"/>
    <w:rsid w:val="00AF6303"/>
    <w:rsid w:val="00B55D65"/>
    <w:rsid w:val="00B93A63"/>
    <w:rsid w:val="00BE63F3"/>
    <w:rsid w:val="00C176A3"/>
    <w:rsid w:val="00C4128F"/>
    <w:rsid w:val="00C449EA"/>
    <w:rsid w:val="00C73256"/>
    <w:rsid w:val="00C901AA"/>
    <w:rsid w:val="00C95030"/>
    <w:rsid w:val="00D17016"/>
    <w:rsid w:val="00D454A6"/>
    <w:rsid w:val="00D56CB2"/>
    <w:rsid w:val="00D82467"/>
    <w:rsid w:val="00DC1240"/>
    <w:rsid w:val="00DC3886"/>
    <w:rsid w:val="00DD7557"/>
    <w:rsid w:val="00E34A01"/>
    <w:rsid w:val="00EA35E7"/>
    <w:rsid w:val="00ED3989"/>
    <w:rsid w:val="00EE0C74"/>
    <w:rsid w:val="00F07EA9"/>
    <w:rsid w:val="00F1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0C525C"/>
  <w15:docId w15:val="{F0E79EFC-4600-4BC4-90D5-B73D1DE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4157"/>
    <w:pPr>
      <w:suppressAutoHyphens/>
      <w:spacing w:after="200" w:line="276" w:lineRule="auto"/>
    </w:pPr>
    <w:rPr>
      <w:rFonts w:ascii="Calibri" w:eastAsia="Calibri" w:hAnsi="Calibri" w:cs="Arial"/>
      <w:kern w:val="1"/>
      <w:sz w:val="22"/>
      <w:szCs w:val="22"/>
      <w:lang w:eastAsia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4D4157"/>
  </w:style>
  <w:style w:type="character" w:styleId="Hypertextovodkaz">
    <w:name w:val="Hyperlink"/>
    <w:basedOn w:val="Standardnpsmoodstavce1"/>
    <w:rsid w:val="004D4157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4D415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4D4157"/>
    <w:pPr>
      <w:spacing w:after="120"/>
    </w:pPr>
  </w:style>
  <w:style w:type="paragraph" w:styleId="Seznam">
    <w:name w:val="List"/>
    <w:basedOn w:val="Zkladntext"/>
    <w:rsid w:val="004D4157"/>
    <w:rPr>
      <w:rFonts w:cs="Mangal"/>
    </w:rPr>
  </w:style>
  <w:style w:type="paragraph" w:customStyle="1" w:styleId="Popisek">
    <w:name w:val="Popisek"/>
    <w:basedOn w:val="Normln"/>
    <w:rsid w:val="004D41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4D4157"/>
    <w:pPr>
      <w:suppressLineNumbers/>
    </w:pPr>
    <w:rPr>
      <w:rFonts w:cs="Mangal"/>
    </w:rPr>
  </w:style>
  <w:style w:type="paragraph" w:customStyle="1" w:styleId="Odstavecseseznamem1">
    <w:name w:val="Odstavec se seznamem1"/>
    <w:basedOn w:val="Normln"/>
    <w:rsid w:val="004D4157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AF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6303"/>
    <w:rPr>
      <w:rFonts w:ascii="Calibri" w:eastAsia="Calibri" w:hAnsi="Calibri" w:cs="Arial"/>
      <w:kern w:val="1"/>
      <w:sz w:val="22"/>
      <w:szCs w:val="22"/>
      <w:lang w:eastAsia="he-IL"/>
    </w:rPr>
  </w:style>
  <w:style w:type="paragraph" w:styleId="Zpat">
    <w:name w:val="footer"/>
    <w:basedOn w:val="Normln"/>
    <w:link w:val="ZpatChar"/>
    <w:uiPriority w:val="99"/>
    <w:unhideWhenUsed/>
    <w:rsid w:val="00AF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6303"/>
    <w:rPr>
      <w:rFonts w:ascii="Calibri" w:eastAsia="Calibri" w:hAnsi="Calibri" w:cs="Arial"/>
      <w:kern w:val="1"/>
      <w:sz w:val="22"/>
      <w:szCs w:val="22"/>
      <w:lang w:eastAsia="he-IL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4A0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4A01"/>
    <w:rPr>
      <w:rFonts w:ascii="Calibri" w:eastAsia="Calibri" w:hAnsi="Calibri" w:cs="Arial"/>
      <w:i/>
      <w:iCs/>
      <w:color w:val="4F81BD" w:themeColor="accent1"/>
      <w:kern w:val="1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DB43F-BEE5-4397-B593-BF91834F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Peter Gyori</cp:lastModifiedBy>
  <cp:revision>3</cp:revision>
  <cp:lastPrinted>1899-12-31T23:00:00Z</cp:lastPrinted>
  <dcterms:created xsi:type="dcterms:W3CDTF">2021-08-25T08:16:00Z</dcterms:created>
  <dcterms:modified xsi:type="dcterms:W3CDTF">2021-08-25T08:36:00Z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